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D57" w:rsidRPr="00143D57" w:rsidRDefault="00143D57" w:rsidP="00143D57">
      <w:pPr>
        <w:jc w:val="center"/>
        <w:rPr>
          <w:b/>
          <w:sz w:val="28"/>
          <w:szCs w:val="28"/>
          <w:u w:val="single"/>
        </w:rPr>
      </w:pPr>
      <w:r w:rsidRPr="00143D57">
        <w:rPr>
          <w:b/>
          <w:sz w:val="28"/>
          <w:szCs w:val="28"/>
          <w:u w:val="single"/>
        </w:rPr>
        <w:t>MŮJ KLUB 2022 – ZÁKLADNÍ INFORMACE</w:t>
      </w:r>
    </w:p>
    <w:p w:rsidR="00143D57" w:rsidRDefault="00143D57"/>
    <w:p w:rsidR="00143D57" w:rsidRPr="00F40A69" w:rsidRDefault="00143D57">
      <w:pPr>
        <w:rPr>
          <w:b/>
        </w:rPr>
      </w:pPr>
      <w:r>
        <w:t>Dne 1. 10. 2021 zveřejnila Národní sportovní agentura výzvu programu „MŮJ KLUB 2022</w:t>
      </w:r>
      <w:r w:rsidRPr="00F40A69">
        <w:rPr>
          <w:b/>
        </w:rPr>
        <w:t xml:space="preserve">“. Příjem žádostí bude spuštěn 21. 10. 2021, </w:t>
      </w:r>
      <w:r w:rsidR="00914DC2">
        <w:rPr>
          <w:b/>
        </w:rPr>
        <w:t>žádost lze podat</w:t>
      </w:r>
      <w:r w:rsidRPr="00F40A69">
        <w:rPr>
          <w:b/>
        </w:rPr>
        <w:t xml:space="preserve"> nejpozději do 30. 11. 2021 do 12:00 hodin. </w:t>
      </w:r>
    </w:p>
    <w:p w:rsidR="00143D57" w:rsidRDefault="00914DC2">
      <w:hyperlink r:id="rId5" w:history="1">
        <w:r w:rsidR="00143D57" w:rsidRPr="00DA4E8D">
          <w:rPr>
            <w:rStyle w:val="Hypertextovodkaz"/>
          </w:rPr>
          <w:t>https://agenturasport.cz/muj-klub-2022/</w:t>
        </w:r>
      </w:hyperlink>
    </w:p>
    <w:p w:rsidR="00143D57" w:rsidRPr="00F40A69" w:rsidRDefault="000016D2">
      <w:pPr>
        <w:rPr>
          <w:b/>
        </w:rPr>
      </w:pPr>
      <w:r>
        <w:t xml:space="preserve">Žádost se (stejně jako v loňském roce) bude podávat </w:t>
      </w:r>
      <w:r w:rsidRPr="00F40A69">
        <w:rPr>
          <w:b/>
        </w:rPr>
        <w:t>prostřednictvím Rejstříku sportu NSA:</w:t>
      </w:r>
    </w:p>
    <w:p w:rsidR="000016D2" w:rsidRDefault="00914DC2">
      <w:hyperlink r:id="rId6" w:history="1">
        <w:r w:rsidR="002D7C67" w:rsidRPr="00DA4E8D">
          <w:rPr>
            <w:rStyle w:val="Hypertextovodkaz"/>
          </w:rPr>
          <w:t>www.rejstriksportu.cz</w:t>
        </w:r>
      </w:hyperlink>
    </w:p>
    <w:p w:rsidR="002D7C67" w:rsidRDefault="00232E5F">
      <w:r w:rsidRPr="00F40A69">
        <w:rPr>
          <w:u w:val="single"/>
        </w:rPr>
        <w:t>Povin</w:t>
      </w:r>
      <w:r w:rsidR="00D16FCC" w:rsidRPr="00F40A69">
        <w:rPr>
          <w:u w:val="single"/>
        </w:rPr>
        <w:t>nosti k rejstříku sportu</w:t>
      </w:r>
      <w:r w:rsidR="00D16FCC">
        <w:t xml:space="preserve"> – lze postupovat podle manuálu: </w:t>
      </w:r>
      <w:hyperlink r:id="rId7" w:history="1">
        <w:r w:rsidR="00D16FCC" w:rsidRPr="00FA300E">
          <w:rPr>
            <w:rStyle w:val="Hypertextovodkaz"/>
          </w:rPr>
          <w:t>https://agenturasport.cz/wp-content/uploads/2020/10/Manual_FAQ_REJSTRIK.pdf</w:t>
        </w:r>
      </w:hyperlink>
    </w:p>
    <w:p w:rsidR="00AB42BC" w:rsidRPr="00F40A69" w:rsidRDefault="00AB42BC" w:rsidP="00AB42BC">
      <w:pPr>
        <w:rPr>
          <w:b/>
        </w:rPr>
      </w:pPr>
      <w:r w:rsidRPr="00F40A69">
        <w:rPr>
          <w:b/>
        </w:rPr>
        <w:t>Nový žadatel:</w:t>
      </w:r>
    </w:p>
    <w:p w:rsidR="00AB42BC" w:rsidRDefault="00AB42BC" w:rsidP="00AB42BC">
      <w:pPr>
        <w:pStyle w:val="Odstavecseseznamem"/>
        <w:numPr>
          <w:ilvl w:val="0"/>
          <w:numId w:val="2"/>
        </w:numPr>
      </w:pPr>
      <w:r>
        <w:t>provést všechny potřené zápisy do rejstříku – žádost o registraci, vypsat údaje o organizaci, údaje o statutárních zástupcích, nahrát evidenci členské základny</w:t>
      </w:r>
    </w:p>
    <w:p w:rsidR="00AB42BC" w:rsidRPr="00F40A69" w:rsidRDefault="00AB42BC" w:rsidP="00AB42BC">
      <w:pPr>
        <w:rPr>
          <w:b/>
        </w:rPr>
      </w:pPr>
      <w:r w:rsidRPr="00F40A69">
        <w:rPr>
          <w:b/>
        </w:rPr>
        <w:t>Již registrovaný žadatel:</w:t>
      </w:r>
    </w:p>
    <w:p w:rsidR="00D16FCC" w:rsidRDefault="00F40A69" w:rsidP="00D16FCC">
      <w:pPr>
        <w:pStyle w:val="Odstavecseseznamem"/>
        <w:numPr>
          <w:ilvl w:val="0"/>
          <w:numId w:val="1"/>
        </w:numPr>
      </w:pPr>
      <w:r>
        <w:t>a</w:t>
      </w:r>
      <w:r w:rsidR="00D16FCC">
        <w:t>ktualizované všechny údaje o sportovní organizaci</w:t>
      </w:r>
    </w:p>
    <w:p w:rsidR="00D16FCC" w:rsidRDefault="00F40A69" w:rsidP="00D16FCC">
      <w:pPr>
        <w:pStyle w:val="Odstavecseseznamem"/>
        <w:numPr>
          <w:ilvl w:val="0"/>
          <w:numId w:val="1"/>
        </w:numPr>
      </w:pPr>
      <w:r>
        <w:t>a</w:t>
      </w:r>
      <w:r w:rsidR="00D16FCC">
        <w:t>ktualizované údaje o statutárních zástupcích – musí být totožné se zápisem ve spolkovém rejstříku</w:t>
      </w:r>
    </w:p>
    <w:p w:rsidR="00D16FCC" w:rsidRDefault="00F40A69" w:rsidP="00D16FCC">
      <w:pPr>
        <w:pStyle w:val="Odstavecseseznamem"/>
        <w:numPr>
          <w:ilvl w:val="0"/>
          <w:numId w:val="1"/>
        </w:numPr>
      </w:pPr>
      <w:r>
        <w:t>a</w:t>
      </w:r>
      <w:r w:rsidR="00D16FCC">
        <w:t>ktualizované údaje o členské základně</w:t>
      </w:r>
    </w:p>
    <w:p w:rsidR="00AB42BC" w:rsidRDefault="00AB42BC"/>
    <w:p w:rsidR="00232E5F" w:rsidRPr="00F40A69" w:rsidRDefault="00AB42BC">
      <w:pPr>
        <w:rPr>
          <w:b/>
          <w:color w:val="C00000"/>
        </w:rPr>
      </w:pPr>
      <w:r w:rsidRPr="00F40A69">
        <w:rPr>
          <w:b/>
          <w:color w:val="C00000"/>
        </w:rPr>
        <w:t>POZOR NOVÁ ZÁKONNÁ POVINNOST:</w:t>
      </w:r>
    </w:p>
    <w:p w:rsidR="00AB42BC" w:rsidRDefault="00AB42BC">
      <w:r>
        <w:t xml:space="preserve">Na základě novely zákona </w:t>
      </w:r>
      <w:r w:rsidR="00F40A69">
        <w:t>o rozpočtových pravidlech platné</w:t>
      </w:r>
      <w:r>
        <w:t xml:space="preserve"> od 1. 6. 2021 je novou povinností každého žadatele o státní dotaci doložit </w:t>
      </w:r>
      <w:r w:rsidRPr="000C104B">
        <w:rPr>
          <w:b/>
        </w:rPr>
        <w:t>úplný výpis z evidence skutečných majitelů</w:t>
      </w:r>
      <w:r>
        <w:t>.</w:t>
      </w:r>
    </w:p>
    <w:p w:rsidR="000C104B" w:rsidRPr="00F40A69" w:rsidRDefault="000C104B">
      <w:pPr>
        <w:rPr>
          <w:u w:val="single"/>
        </w:rPr>
      </w:pPr>
      <w:r w:rsidRPr="00F40A69">
        <w:rPr>
          <w:u w:val="single"/>
        </w:rPr>
        <w:t>Úplný výpis lze získat těmito způsoby:</w:t>
      </w:r>
    </w:p>
    <w:p w:rsidR="000C104B" w:rsidRDefault="000C104B" w:rsidP="000C104B">
      <w:pPr>
        <w:pStyle w:val="Odstavecseseznamem"/>
        <w:numPr>
          <w:ilvl w:val="0"/>
          <w:numId w:val="3"/>
        </w:numPr>
      </w:pPr>
      <w:r>
        <w:t>Prostřednictví vlastní e-identity</w:t>
      </w:r>
    </w:p>
    <w:p w:rsidR="000C104B" w:rsidRDefault="000C104B" w:rsidP="000C104B">
      <w:pPr>
        <w:pStyle w:val="Odstavecseseznamem"/>
        <w:numPr>
          <w:ilvl w:val="0"/>
          <w:numId w:val="3"/>
        </w:numPr>
      </w:pPr>
      <w:r>
        <w:t>Prostřednictvím datové schránky spolku</w:t>
      </w:r>
    </w:p>
    <w:p w:rsidR="000C104B" w:rsidRDefault="000C104B" w:rsidP="000C104B">
      <w:pPr>
        <w:pStyle w:val="Odstavecseseznamem"/>
        <w:numPr>
          <w:ilvl w:val="0"/>
          <w:numId w:val="3"/>
        </w:numPr>
      </w:pPr>
      <w:r>
        <w:t>Prostřednictvím žádosti k příslušnému rejstříkovému soudu</w:t>
      </w:r>
    </w:p>
    <w:p w:rsidR="00F40A69" w:rsidRDefault="00F40A69" w:rsidP="006E79BA">
      <w:pPr>
        <w:rPr>
          <w:b/>
        </w:rPr>
      </w:pPr>
    </w:p>
    <w:p w:rsidR="00914DC2" w:rsidRDefault="00914DC2" w:rsidP="006E79BA">
      <w:pPr>
        <w:rPr>
          <w:b/>
        </w:rPr>
      </w:pPr>
    </w:p>
    <w:p w:rsidR="006E79BA" w:rsidRPr="00F40A69" w:rsidRDefault="006E79BA" w:rsidP="006E79BA">
      <w:pPr>
        <w:rPr>
          <w:b/>
        </w:rPr>
      </w:pPr>
      <w:r w:rsidRPr="00F40A69">
        <w:rPr>
          <w:b/>
        </w:rPr>
        <w:t xml:space="preserve">Pro přihlášení </w:t>
      </w:r>
      <w:r w:rsidR="00F40A69">
        <w:rPr>
          <w:b/>
        </w:rPr>
        <w:t xml:space="preserve">do evidence skutečných majitelů </w:t>
      </w:r>
      <w:r w:rsidRPr="00F40A69">
        <w:rPr>
          <w:b/>
        </w:rPr>
        <w:t>dle bodu 1. a 2. postupujte následovně:</w:t>
      </w:r>
      <w:r w:rsidR="00F40A69">
        <w:rPr>
          <w:b/>
        </w:rPr>
        <w:t xml:space="preserve"> (e-identita, datová schránka)</w:t>
      </w:r>
    </w:p>
    <w:p w:rsidR="006E79BA" w:rsidRDefault="006E79BA" w:rsidP="006E79BA">
      <w:pPr>
        <w:pStyle w:val="Odstavecseseznamem"/>
        <w:numPr>
          <w:ilvl w:val="0"/>
          <w:numId w:val="5"/>
        </w:numPr>
      </w:pPr>
      <w:r w:rsidRPr="00F40A69">
        <w:rPr>
          <w:b/>
          <w:color w:val="002060"/>
        </w:rPr>
        <w:t xml:space="preserve">Otevřít stránku: </w:t>
      </w:r>
      <w:hyperlink r:id="rId8" w:history="1">
        <w:r w:rsidRPr="00FA300E">
          <w:rPr>
            <w:rStyle w:val="Hypertextovodkaz"/>
          </w:rPr>
          <w:t>https://jaas.justice.cz/Account/Login?ReturnUrl=%2Fsaml%2Fsso%2Flogin%3FrequestId%3DlrFComLxjMgSzK4-bYAA0wVVFV2TmPpG_A</w:t>
        </w:r>
      </w:hyperlink>
    </w:p>
    <w:p w:rsidR="006E79BA" w:rsidRDefault="006E79BA" w:rsidP="006E79BA">
      <w:r>
        <w:rPr>
          <w:noProof/>
          <w:lang w:eastAsia="cs-CZ"/>
        </w:rPr>
        <w:lastRenderedPageBreak/>
        <w:drawing>
          <wp:inline distT="0" distB="0" distL="0" distR="0" wp14:anchorId="7C34B512" wp14:editId="0D137731">
            <wp:extent cx="4023360" cy="23850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132"/>
                    <a:stretch/>
                  </pic:blipFill>
                  <pic:spPr bwMode="auto">
                    <a:xfrm>
                      <a:off x="0" y="0"/>
                      <a:ext cx="4023360" cy="238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9BA" w:rsidRPr="00F40A69" w:rsidRDefault="006E79BA" w:rsidP="006E79BA">
      <w:pPr>
        <w:pStyle w:val="Odstavecseseznamem"/>
        <w:numPr>
          <w:ilvl w:val="0"/>
          <w:numId w:val="5"/>
        </w:numPr>
        <w:rPr>
          <w:b/>
          <w:color w:val="002060"/>
        </w:rPr>
      </w:pPr>
      <w:r w:rsidRPr="00F40A69">
        <w:rPr>
          <w:b/>
          <w:color w:val="002060"/>
        </w:rPr>
        <w:t>Vybrat způsob přihlášení:</w:t>
      </w:r>
    </w:p>
    <w:p w:rsidR="006E79BA" w:rsidRPr="00914DC2" w:rsidRDefault="006E79BA" w:rsidP="006E79BA">
      <w:pPr>
        <w:pStyle w:val="Odstavecseseznamem"/>
        <w:numPr>
          <w:ilvl w:val="0"/>
          <w:numId w:val="6"/>
        </w:numPr>
        <w:rPr>
          <w:b/>
          <w:color w:val="00B050"/>
        </w:rPr>
      </w:pPr>
      <w:r w:rsidRPr="00914DC2">
        <w:rPr>
          <w:b/>
          <w:color w:val="00B050"/>
        </w:rPr>
        <w:t xml:space="preserve">e-identita – klik na příslušnou kolonku (třetí shora) </w:t>
      </w:r>
    </w:p>
    <w:p w:rsidR="00266712" w:rsidRDefault="00266712" w:rsidP="00266712">
      <w:pPr>
        <w:pStyle w:val="Odstavecseseznamem"/>
        <w:numPr>
          <w:ilvl w:val="0"/>
          <w:numId w:val="7"/>
        </w:numPr>
      </w:pPr>
      <w:r>
        <w:t>vybrat z níže uvedené nabídky způsobu přihlášení a pak postupovat dle návodu u vybraného způsobu přihlášení</w:t>
      </w:r>
    </w:p>
    <w:p w:rsidR="00AB42BC" w:rsidRDefault="00266712">
      <w:r>
        <w:rPr>
          <w:noProof/>
          <w:lang w:eastAsia="cs-CZ"/>
        </w:rPr>
        <w:drawing>
          <wp:inline distT="0" distB="0" distL="0" distR="0" wp14:anchorId="16B96C64">
            <wp:extent cx="4587240" cy="3230880"/>
            <wp:effectExtent l="0" t="0" r="381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07"/>
                    <a:stretch/>
                  </pic:blipFill>
                  <pic:spPr bwMode="auto">
                    <a:xfrm>
                      <a:off x="0" y="0"/>
                      <a:ext cx="458724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712" w:rsidRDefault="00266712"/>
    <w:p w:rsidR="00266712" w:rsidRPr="00914DC2" w:rsidRDefault="00266712" w:rsidP="00266712">
      <w:pPr>
        <w:pStyle w:val="Odstavecseseznamem"/>
        <w:numPr>
          <w:ilvl w:val="0"/>
          <w:numId w:val="6"/>
        </w:numPr>
        <w:rPr>
          <w:b/>
          <w:color w:val="00B050"/>
        </w:rPr>
      </w:pPr>
      <w:r w:rsidRPr="00914DC2">
        <w:rPr>
          <w:b/>
          <w:color w:val="00B050"/>
        </w:rPr>
        <w:t>datová schránka – klik na příslušnou kolonku (druhá shora)</w:t>
      </w:r>
    </w:p>
    <w:p w:rsidR="00266712" w:rsidRDefault="00266712" w:rsidP="00266712">
      <w:pPr>
        <w:pStyle w:val="Odstavecseseznamem"/>
        <w:numPr>
          <w:ilvl w:val="0"/>
          <w:numId w:val="7"/>
        </w:numPr>
      </w:pPr>
      <w:r>
        <w:t>přihlásit se do datové schránky obvyklým způsobem, např. PŘIHLÁŠENÍ JMÉNEM A HESLEM</w:t>
      </w:r>
    </w:p>
    <w:p w:rsidR="00266712" w:rsidRDefault="00266712" w:rsidP="004B07AE">
      <w:r>
        <w:rPr>
          <w:noProof/>
          <w:lang w:eastAsia="cs-CZ"/>
        </w:rPr>
        <w:lastRenderedPageBreak/>
        <w:drawing>
          <wp:inline distT="0" distB="0" distL="0" distR="0" wp14:anchorId="3E7DD231" wp14:editId="7BF569BB">
            <wp:extent cx="4648200" cy="22479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265" b="14493"/>
                    <a:stretch/>
                  </pic:blipFill>
                  <pic:spPr bwMode="auto">
                    <a:xfrm>
                      <a:off x="0" y="0"/>
                      <a:ext cx="46482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712" w:rsidRDefault="00266712" w:rsidP="00266712"/>
    <w:p w:rsidR="00266712" w:rsidRPr="00F40A69" w:rsidRDefault="00266712" w:rsidP="00F40A69">
      <w:pPr>
        <w:pStyle w:val="Odstavecseseznamem"/>
        <w:numPr>
          <w:ilvl w:val="0"/>
          <w:numId w:val="5"/>
        </w:numPr>
        <w:rPr>
          <w:b/>
          <w:color w:val="002060"/>
        </w:rPr>
      </w:pPr>
      <w:r w:rsidRPr="00F40A69">
        <w:rPr>
          <w:b/>
          <w:color w:val="002060"/>
        </w:rPr>
        <w:t>vyplnit přihlašovací jméno a heslo a v nově otevřeném okně</w:t>
      </w:r>
      <w:r w:rsidR="00914DC2">
        <w:rPr>
          <w:b/>
          <w:color w:val="002060"/>
        </w:rPr>
        <w:t>,</w:t>
      </w:r>
      <w:r w:rsidRPr="00F40A69">
        <w:rPr>
          <w:b/>
          <w:color w:val="002060"/>
        </w:rPr>
        <w:t xml:space="preserve"> klik na ANO</w:t>
      </w:r>
    </w:p>
    <w:p w:rsidR="008A2065" w:rsidRDefault="008A2065" w:rsidP="004B07AE">
      <w:r>
        <w:rPr>
          <w:noProof/>
          <w:lang w:eastAsia="cs-CZ"/>
        </w:rPr>
        <w:drawing>
          <wp:inline distT="0" distB="0" distL="0" distR="0" wp14:anchorId="511AC361" wp14:editId="0AC6494B">
            <wp:extent cx="4663440" cy="2072640"/>
            <wp:effectExtent l="0" t="0" r="381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265"/>
                    <a:stretch/>
                  </pic:blipFill>
                  <pic:spPr bwMode="auto">
                    <a:xfrm>
                      <a:off x="0" y="0"/>
                      <a:ext cx="466344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065" w:rsidRDefault="008A2065" w:rsidP="008A2065">
      <w:pPr>
        <w:pStyle w:val="Odstavecseseznamem"/>
        <w:ind w:left="2160"/>
      </w:pPr>
    </w:p>
    <w:p w:rsidR="008A2065" w:rsidRPr="00F40A69" w:rsidRDefault="008A2065" w:rsidP="00F40A69">
      <w:pPr>
        <w:pStyle w:val="Odstavecseseznamem"/>
        <w:numPr>
          <w:ilvl w:val="0"/>
          <w:numId w:val="5"/>
        </w:numPr>
        <w:rPr>
          <w:b/>
          <w:color w:val="002060"/>
        </w:rPr>
      </w:pPr>
      <w:r w:rsidRPr="00F40A69">
        <w:rPr>
          <w:b/>
          <w:color w:val="002060"/>
        </w:rPr>
        <w:t>vypsat IČ spolku</w:t>
      </w:r>
      <w:r w:rsidR="00914DC2">
        <w:rPr>
          <w:b/>
          <w:color w:val="002060"/>
        </w:rPr>
        <w:t>, klik na HLEDAT</w:t>
      </w:r>
    </w:p>
    <w:p w:rsidR="008A2065" w:rsidRDefault="008A2065" w:rsidP="004B07AE">
      <w:r>
        <w:rPr>
          <w:noProof/>
          <w:lang w:eastAsia="cs-CZ"/>
        </w:rPr>
        <w:drawing>
          <wp:inline distT="0" distB="0" distL="0" distR="0" wp14:anchorId="148E94D3" wp14:editId="3CF0172D">
            <wp:extent cx="4998720" cy="2034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065"/>
                    <a:stretch/>
                  </pic:blipFill>
                  <pic:spPr bwMode="auto">
                    <a:xfrm>
                      <a:off x="0" y="0"/>
                      <a:ext cx="4998720" cy="203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065" w:rsidRDefault="008A2065" w:rsidP="008A2065">
      <w:pPr>
        <w:pStyle w:val="Odstavecseseznamem"/>
        <w:ind w:left="2160"/>
      </w:pPr>
    </w:p>
    <w:p w:rsidR="008A2065" w:rsidRPr="00F40A69" w:rsidRDefault="008A2065" w:rsidP="00F40A69">
      <w:pPr>
        <w:pStyle w:val="Odstavecseseznamem"/>
        <w:numPr>
          <w:ilvl w:val="0"/>
          <w:numId w:val="5"/>
        </w:numPr>
        <w:rPr>
          <w:b/>
          <w:color w:val="002060"/>
        </w:rPr>
      </w:pPr>
      <w:r w:rsidRPr="00F40A69">
        <w:rPr>
          <w:b/>
          <w:color w:val="002060"/>
        </w:rPr>
        <w:t>stáhnout ÚPLNÝ VÝPIS</w:t>
      </w:r>
      <w:r w:rsidR="00914DC2">
        <w:rPr>
          <w:b/>
          <w:color w:val="002060"/>
        </w:rPr>
        <w:t>!!!</w:t>
      </w:r>
    </w:p>
    <w:p w:rsidR="004B07AE" w:rsidRDefault="004B07AE" w:rsidP="004B07AE">
      <w:r>
        <w:rPr>
          <w:noProof/>
          <w:lang w:eastAsia="cs-CZ"/>
        </w:rPr>
        <w:lastRenderedPageBreak/>
        <w:drawing>
          <wp:inline distT="0" distB="0" distL="0" distR="0" wp14:anchorId="088FC038" wp14:editId="0DCDC83D">
            <wp:extent cx="4960620" cy="22631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868"/>
                    <a:stretch/>
                  </pic:blipFill>
                  <pic:spPr bwMode="auto">
                    <a:xfrm>
                      <a:off x="0" y="0"/>
                      <a:ext cx="4960620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7AE" w:rsidRDefault="004B07AE" w:rsidP="004B07AE"/>
    <w:p w:rsidR="004B07AE" w:rsidRPr="00F40A69" w:rsidRDefault="004B07AE" w:rsidP="004B07AE">
      <w:pPr>
        <w:rPr>
          <w:b/>
        </w:rPr>
      </w:pPr>
      <w:r w:rsidRPr="00F40A69">
        <w:rPr>
          <w:b/>
        </w:rPr>
        <w:t>PŘIH</w:t>
      </w:r>
      <w:r w:rsidR="00914DC2">
        <w:rPr>
          <w:b/>
        </w:rPr>
        <w:t>L</w:t>
      </w:r>
      <w:r w:rsidRPr="00F40A69">
        <w:rPr>
          <w:b/>
        </w:rPr>
        <w:t>ÁŠENÍ DLE BODU 3</w:t>
      </w:r>
      <w:r w:rsidR="00914DC2">
        <w:rPr>
          <w:b/>
        </w:rPr>
        <w:t>.</w:t>
      </w:r>
      <w:r w:rsidRPr="00F40A69">
        <w:rPr>
          <w:b/>
        </w:rPr>
        <w:t xml:space="preserve"> – ŽÁDOST K PŘÍSLUŠNÉMU REJSTŘÍKOVÉMU SOUDU:</w:t>
      </w:r>
    </w:p>
    <w:p w:rsidR="004B07AE" w:rsidRDefault="004766EB" w:rsidP="004B07AE">
      <w:pPr>
        <w:pStyle w:val="Odstavecseseznamem"/>
        <w:numPr>
          <w:ilvl w:val="0"/>
          <w:numId w:val="8"/>
        </w:numPr>
      </w:pPr>
      <w:r>
        <w:t>použijí ti, kteří nemohou využít přihlášení e-identitou či datovou schránkou</w:t>
      </w:r>
    </w:p>
    <w:p w:rsidR="004766EB" w:rsidRDefault="004766EB" w:rsidP="004766EB">
      <w:pPr>
        <w:pStyle w:val="Odstavecseseznamem"/>
        <w:numPr>
          <w:ilvl w:val="0"/>
          <w:numId w:val="8"/>
        </w:numPr>
      </w:pPr>
      <w:r>
        <w:t>nutné podat písemnou žádost k příslušnému rejstříkovému soudu (tam, kde je spolek evidován)</w:t>
      </w:r>
    </w:p>
    <w:p w:rsidR="004766EB" w:rsidRDefault="004766EB" w:rsidP="004766EB">
      <w:pPr>
        <w:pStyle w:val="Odstavecseseznamem"/>
        <w:numPr>
          <w:ilvl w:val="0"/>
          <w:numId w:val="8"/>
        </w:numPr>
      </w:pPr>
      <w:r>
        <w:t>žádost musí být podepsána statutárním zástupcem, stačí prostý podpis bez ověření</w:t>
      </w:r>
    </w:p>
    <w:p w:rsidR="004766EB" w:rsidRDefault="004766EB" w:rsidP="004766EB">
      <w:pPr>
        <w:pStyle w:val="Odstavecseseznamem"/>
        <w:numPr>
          <w:ilvl w:val="0"/>
          <w:numId w:val="8"/>
        </w:numPr>
      </w:pPr>
      <w:r>
        <w:t>žádost musí být podána</w:t>
      </w:r>
      <w:r w:rsidR="005D6D57">
        <w:t xml:space="preserve"> buď osobně</w:t>
      </w:r>
      <w:r>
        <w:t xml:space="preserve"> na podatelnu rejstříkového soudu či zaslána poštou (v tomto případě rozhodně doporučenou poštou)</w:t>
      </w:r>
    </w:p>
    <w:p w:rsidR="004766EB" w:rsidRDefault="004766EB" w:rsidP="004766EB">
      <w:pPr>
        <w:pStyle w:val="Odstavecseseznamem"/>
        <w:numPr>
          <w:ilvl w:val="0"/>
          <w:numId w:val="8"/>
        </w:numPr>
      </w:pPr>
      <w:r>
        <w:t>na vyřízení žádosti má rejstříkový soud zákonnou 30denní lhůtu</w:t>
      </w:r>
    </w:p>
    <w:p w:rsidR="004766EB" w:rsidRDefault="004766EB" w:rsidP="004766EB">
      <w:pPr>
        <w:pStyle w:val="Odstavecseseznamem"/>
        <w:numPr>
          <w:ilvl w:val="0"/>
          <w:numId w:val="8"/>
        </w:numPr>
      </w:pPr>
      <w:r>
        <w:t>vyhotovení úplného výpisu je zpoplatněno, a to 70 Kč/ 1 strana (</w:t>
      </w:r>
      <w:r w:rsidR="005D6D57">
        <w:t>1 statutár</w:t>
      </w:r>
      <w:r w:rsidR="00F40A69">
        <w:t>ní zástupce</w:t>
      </w:r>
      <w:r w:rsidR="005D6D57">
        <w:t xml:space="preserve"> = 1 strana, </w:t>
      </w:r>
      <w:r>
        <w:t>pro příklad – Sdružení sportovních svazů České republiky má 5 statutárních zástupců – výpis obsahuje 2 strany)</w:t>
      </w:r>
    </w:p>
    <w:p w:rsidR="004766EB" w:rsidRDefault="005D6D57" w:rsidP="004766EB">
      <w:pPr>
        <w:pStyle w:val="Odstavecseseznamem"/>
        <w:numPr>
          <w:ilvl w:val="0"/>
          <w:numId w:val="8"/>
        </w:numPr>
      </w:pPr>
      <w:r>
        <w:t>pro urychlení celé procedury bylo rejstříkovým soudem doporučeno již přímo k</w:t>
      </w:r>
      <w:r w:rsidR="00914DC2">
        <w:t xml:space="preserve"> písemné </w:t>
      </w:r>
      <w:r>
        <w:t>žádosti</w:t>
      </w:r>
      <w:r w:rsidRPr="005D6D57">
        <w:t xml:space="preserve"> </w:t>
      </w:r>
      <w:r>
        <w:t>připojit kolky v příslušné částce (pokud si nejste jisti, zda bude výpis obsahovat 1 či více stran, pak raději zaplaťte o stránku více, neboť v případě přeplatku Vám bude soudem vrácen!)</w:t>
      </w:r>
    </w:p>
    <w:p w:rsidR="005D6D57" w:rsidRDefault="005D6D57" w:rsidP="004766EB">
      <w:pPr>
        <w:pStyle w:val="Odstavecseseznamem"/>
        <w:numPr>
          <w:ilvl w:val="0"/>
          <w:numId w:val="8"/>
        </w:numPr>
      </w:pPr>
      <w:r w:rsidRPr="00F40A69">
        <w:rPr>
          <w:b/>
        </w:rPr>
        <w:t>přikládáme vzor žádosti</w:t>
      </w:r>
      <w:r w:rsidR="00F40A69">
        <w:t xml:space="preserve"> (příloha č. 1),</w:t>
      </w:r>
      <w:r>
        <w:t xml:space="preserve"> zde upravte označení příslušného soudu, doplňte všechny potřebné údaje, </w:t>
      </w:r>
      <w:r w:rsidR="00914DC2">
        <w:t xml:space="preserve">podepište statutárním zástupcem, </w:t>
      </w:r>
      <w:r>
        <w:t>v</w:t>
      </w:r>
      <w:r w:rsidR="00F40A69">
        <w:t>y</w:t>
      </w:r>
      <w:r>
        <w:t>lepte kolky a výše uvedenými způsoby zažádejte (podatelna, pošta)</w:t>
      </w:r>
    </w:p>
    <w:p w:rsidR="00503FD9" w:rsidRPr="00914DC2" w:rsidRDefault="005D6D57" w:rsidP="00503FD9">
      <w:pPr>
        <w:pStyle w:val="Odstavecseseznamem"/>
        <w:numPr>
          <w:ilvl w:val="0"/>
          <w:numId w:val="8"/>
        </w:numPr>
        <w:rPr>
          <w:b/>
          <w:color w:val="FF0000"/>
        </w:rPr>
      </w:pPr>
      <w:r w:rsidRPr="00F40A69">
        <w:rPr>
          <w:b/>
          <w:color w:val="FF0000"/>
        </w:rPr>
        <w:t>DŮRAZNĚ DOPORUČUJEME NEOTÁLET, VÝPIS JE NUTNÉ PŘILOŽIT K ŽÁDOSTI V TERMÍNU NEJPOZDĚJI DO 30. 11. 2021</w:t>
      </w:r>
    </w:p>
    <w:p w:rsidR="00914DC2" w:rsidRDefault="00914DC2" w:rsidP="00503FD9">
      <w:pPr>
        <w:rPr>
          <w:b/>
        </w:rPr>
      </w:pPr>
    </w:p>
    <w:p w:rsidR="00503FD9" w:rsidRPr="00F40A69" w:rsidRDefault="00503FD9" w:rsidP="00503FD9">
      <w:pPr>
        <w:rPr>
          <w:b/>
        </w:rPr>
      </w:pPr>
      <w:r w:rsidRPr="00F40A69">
        <w:rPr>
          <w:b/>
        </w:rPr>
        <w:t>DOLOŽENÍ BEZDLUŽNOSTI:</w:t>
      </w:r>
    </w:p>
    <w:p w:rsidR="00503FD9" w:rsidRDefault="00503FD9" w:rsidP="00B41B0D">
      <w:r>
        <w:t>Její doložení bude možné dv</w:t>
      </w:r>
      <w:r w:rsidR="00B41B0D">
        <w:t>ěma způsoby:</w:t>
      </w:r>
    </w:p>
    <w:p w:rsidR="00503FD9" w:rsidRDefault="00503FD9" w:rsidP="00503FD9">
      <w:pPr>
        <w:pStyle w:val="Odstavecseseznamem"/>
        <w:numPr>
          <w:ilvl w:val="0"/>
          <w:numId w:val="11"/>
        </w:numPr>
      </w:pPr>
      <w:r w:rsidRPr="00F62D31">
        <w:rPr>
          <w:u w:val="single"/>
        </w:rPr>
        <w:t>Formou potvrzení</w:t>
      </w:r>
      <w:r>
        <w:t xml:space="preserve"> od jednotlivých orgánů státní správy – FÚ, celní správy, zdravotní pojišťovna, správa sociálního zabezpečení</w:t>
      </w:r>
    </w:p>
    <w:p w:rsidR="00F40A69" w:rsidRDefault="00F40A69" w:rsidP="00F40A69">
      <w:pPr>
        <w:pStyle w:val="Odstavecseseznamem"/>
        <w:ind w:left="786"/>
      </w:pPr>
      <w:r>
        <w:rPr>
          <w:b/>
        </w:rPr>
        <w:t>nebo</w:t>
      </w:r>
    </w:p>
    <w:p w:rsidR="00B41B0D" w:rsidRDefault="00503FD9" w:rsidP="00B41B0D">
      <w:pPr>
        <w:pStyle w:val="Odstavecseseznamem"/>
        <w:numPr>
          <w:ilvl w:val="0"/>
          <w:numId w:val="11"/>
        </w:numPr>
      </w:pPr>
      <w:r w:rsidRPr="00F62D31">
        <w:rPr>
          <w:u w:val="single"/>
        </w:rPr>
        <w:t xml:space="preserve">Formou čestného prohlášení </w:t>
      </w:r>
      <w:r>
        <w:t xml:space="preserve">– bude zařazeno přímo </w:t>
      </w:r>
      <w:r w:rsidR="00914DC2">
        <w:t xml:space="preserve">jako samostatná příloha </w:t>
      </w:r>
      <w:r>
        <w:t>do vyhlášené výzvy</w:t>
      </w:r>
      <w:r w:rsidR="00914DC2">
        <w:t xml:space="preserve"> NSA</w:t>
      </w:r>
      <w:bookmarkStart w:id="0" w:name="_GoBack"/>
      <w:bookmarkEnd w:id="0"/>
    </w:p>
    <w:p w:rsidR="00B41B0D" w:rsidRDefault="00B41B0D" w:rsidP="00B41B0D">
      <w:r>
        <w:t xml:space="preserve">Spolek bude mít možnost si vybrat jeden z výše uvedených způsobů, možné bude také kombinace obou možností, např. doložit pouze potvrzení od finančního úřadu, ostatní formou čestného prohlášení. Z důvodu opatrnosti doporučujeme potvrzení od finančního úřadu doložit. </w:t>
      </w:r>
    </w:p>
    <w:sectPr w:rsidR="00B41B0D" w:rsidSect="00914DC2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C40F6"/>
    <w:multiLevelType w:val="hybridMultilevel"/>
    <w:tmpl w:val="C590981A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071C6F9D"/>
    <w:multiLevelType w:val="hybridMultilevel"/>
    <w:tmpl w:val="464E73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937D0"/>
    <w:multiLevelType w:val="hybridMultilevel"/>
    <w:tmpl w:val="6B5E5346"/>
    <w:lvl w:ilvl="0" w:tplc="040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A16097"/>
    <w:multiLevelType w:val="hybridMultilevel"/>
    <w:tmpl w:val="9F5E55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833F4C"/>
    <w:multiLevelType w:val="hybridMultilevel"/>
    <w:tmpl w:val="3564B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F527A"/>
    <w:multiLevelType w:val="hybridMultilevel"/>
    <w:tmpl w:val="98D4941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7303C"/>
    <w:multiLevelType w:val="hybridMultilevel"/>
    <w:tmpl w:val="D6CE27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A1746D"/>
    <w:multiLevelType w:val="hybridMultilevel"/>
    <w:tmpl w:val="22DA5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2A2C7F"/>
    <w:multiLevelType w:val="hybridMultilevel"/>
    <w:tmpl w:val="C93EC712"/>
    <w:lvl w:ilvl="0" w:tplc="040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B0F4714"/>
    <w:multiLevelType w:val="hybridMultilevel"/>
    <w:tmpl w:val="91D405B8"/>
    <w:lvl w:ilvl="0" w:tplc="E30A9B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5985636"/>
    <w:multiLevelType w:val="hybridMultilevel"/>
    <w:tmpl w:val="605C0F5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F7440A"/>
    <w:multiLevelType w:val="hybridMultilevel"/>
    <w:tmpl w:val="97E005D2"/>
    <w:lvl w:ilvl="0" w:tplc="5AF273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1C4883"/>
    <w:multiLevelType w:val="hybridMultilevel"/>
    <w:tmpl w:val="26A619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0"/>
  </w:num>
  <w:num w:numId="5">
    <w:abstractNumId w:val="5"/>
  </w:num>
  <w:num w:numId="6">
    <w:abstractNumId w:val="2"/>
  </w:num>
  <w:num w:numId="7">
    <w:abstractNumId w:val="8"/>
  </w:num>
  <w:num w:numId="8">
    <w:abstractNumId w:val="1"/>
  </w:num>
  <w:num w:numId="9">
    <w:abstractNumId w:val="3"/>
  </w:num>
  <w:num w:numId="10">
    <w:abstractNumId w:val="4"/>
  </w:num>
  <w:num w:numId="11">
    <w:abstractNumId w:val="9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D57"/>
    <w:rsid w:val="000016D2"/>
    <w:rsid w:val="000C104B"/>
    <w:rsid w:val="00143D57"/>
    <w:rsid w:val="00232E5F"/>
    <w:rsid w:val="00266712"/>
    <w:rsid w:val="002D7C67"/>
    <w:rsid w:val="004766EB"/>
    <w:rsid w:val="004A666B"/>
    <w:rsid w:val="004B07AE"/>
    <w:rsid w:val="00503FD9"/>
    <w:rsid w:val="005D6D57"/>
    <w:rsid w:val="006E79BA"/>
    <w:rsid w:val="0083294E"/>
    <w:rsid w:val="008A2065"/>
    <w:rsid w:val="00914DC2"/>
    <w:rsid w:val="00AB42BC"/>
    <w:rsid w:val="00B216D7"/>
    <w:rsid w:val="00B41B0D"/>
    <w:rsid w:val="00D16FCC"/>
    <w:rsid w:val="00F40A69"/>
    <w:rsid w:val="00F62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88748"/>
  <w15:chartTrackingRefBased/>
  <w15:docId w15:val="{3FB66850-8A6A-4295-8D8E-BBDE48378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43D57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16FCC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6E79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as.justice.cz/Account/Login?ReturnUrl=%2Fsaml%2Fsso%2Flogin%3FrequestId%3DlrFComLxjMgSzK4-bYAA0wVVFV2TmPpG_A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agenturasport.cz/wp-content/uploads/2020/10/Manual_FAQ_REJSTRIK.pdf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rejstriksportu.cz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agenturasport.cz/muj-klub-2022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611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</dc:creator>
  <cp:keywords/>
  <dc:description/>
  <cp:lastModifiedBy>Ivana</cp:lastModifiedBy>
  <cp:revision>8</cp:revision>
  <dcterms:created xsi:type="dcterms:W3CDTF">2021-10-13T10:46:00Z</dcterms:created>
  <dcterms:modified xsi:type="dcterms:W3CDTF">2021-10-18T11:15:00Z</dcterms:modified>
</cp:coreProperties>
</file>